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D3" w:rsidRPr="007128EE" w:rsidRDefault="00F81FD3" w:rsidP="007128EE">
      <w:pPr>
        <w:pStyle w:val="Title"/>
        <w:rPr>
          <w:sz w:val="28"/>
        </w:rPr>
      </w:pPr>
      <w:r w:rsidRPr="007128EE">
        <w:rPr>
          <w:sz w:val="28"/>
        </w:rPr>
        <w:t xml:space="preserve">Rubric:  </w:t>
      </w:r>
      <w:r w:rsidR="009105E1">
        <w:rPr>
          <w:sz w:val="28"/>
        </w:rPr>
        <w:t>Problem Solving</w:t>
      </w:r>
    </w:p>
    <w:tbl>
      <w:tblPr>
        <w:tblStyle w:val="TableGrid"/>
        <w:tblW w:w="0" w:type="auto"/>
        <w:tblLook w:val="04A0"/>
      </w:tblPr>
      <w:tblGrid>
        <w:gridCol w:w="1829"/>
        <w:gridCol w:w="7747"/>
      </w:tblGrid>
      <w:tr w:rsidR="007128EE" w:rsidTr="007E455A">
        <w:tc>
          <w:tcPr>
            <w:tcW w:w="9576" w:type="dxa"/>
            <w:gridSpan w:val="2"/>
          </w:tcPr>
          <w:p w:rsidR="007128EE" w:rsidRDefault="007128EE" w:rsidP="007128EE">
            <w:pPr>
              <w:pStyle w:val="ListParagraph"/>
              <w:ind w:left="360"/>
              <w:rPr>
                <w:b/>
              </w:rPr>
            </w:pPr>
            <w:r w:rsidRPr="009B4219">
              <w:rPr>
                <w:b/>
              </w:rPr>
              <w:t xml:space="preserve">Expectation </w:t>
            </w:r>
            <w:r w:rsidR="009105E1">
              <w:rPr>
                <w:b/>
              </w:rPr>
              <w:t>3</w:t>
            </w:r>
            <w:r w:rsidRPr="009B4219">
              <w:rPr>
                <w:b/>
              </w:rPr>
              <w:t xml:space="preserve"> – We expect the students of Enfield High School to </w:t>
            </w:r>
            <w:r w:rsidR="009105E1">
              <w:rPr>
                <w:b/>
              </w:rPr>
              <w:t>solve problems using a variety of skills and reasoning strategies across all disciplines</w:t>
            </w:r>
          </w:p>
          <w:p w:rsidR="001E16F1" w:rsidRPr="00E4141A" w:rsidRDefault="001E16F1" w:rsidP="007A06D7">
            <w:pPr>
              <w:pStyle w:val="ListParagraph"/>
              <w:ind w:left="360"/>
              <w:jc w:val="right"/>
              <w:rPr>
                <w:i/>
                <w:sz w:val="20"/>
              </w:rPr>
            </w:pPr>
            <w:r w:rsidRPr="00E4141A">
              <w:rPr>
                <w:i/>
                <w:sz w:val="20"/>
              </w:rPr>
              <w:t>*Aligned with Connec</w:t>
            </w:r>
            <w:r w:rsidR="007A06D7">
              <w:rPr>
                <w:i/>
                <w:sz w:val="20"/>
              </w:rPr>
              <w:t xml:space="preserve">ticut Common Core Standards </w:t>
            </w:r>
          </w:p>
        </w:tc>
      </w:tr>
      <w:tr w:rsidR="007E455A" w:rsidTr="00555E41">
        <w:trPr>
          <w:trHeight w:val="242"/>
        </w:trPr>
        <w:tc>
          <w:tcPr>
            <w:tcW w:w="1829" w:type="dxa"/>
            <w:vMerge w:val="restart"/>
          </w:tcPr>
          <w:p w:rsidR="00555E41" w:rsidRDefault="00555E41" w:rsidP="00555E41">
            <w:pPr>
              <w:jc w:val="center"/>
              <w:rPr>
                <w:sz w:val="44"/>
              </w:rPr>
            </w:pPr>
          </w:p>
          <w:p w:rsidR="00555E41" w:rsidRDefault="00555E41" w:rsidP="00555E41">
            <w:pPr>
              <w:jc w:val="center"/>
              <w:rPr>
                <w:sz w:val="44"/>
              </w:rPr>
            </w:pPr>
          </w:p>
          <w:p w:rsidR="007E455A" w:rsidRPr="00555E41" w:rsidRDefault="007E455A" w:rsidP="00555E41">
            <w:pPr>
              <w:jc w:val="center"/>
              <w:rPr>
                <w:sz w:val="44"/>
              </w:rPr>
            </w:pPr>
            <w:r w:rsidRPr="00555E41">
              <w:rPr>
                <w:sz w:val="44"/>
              </w:rPr>
              <w:t>4</w:t>
            </w:r>
          </w:p>
          <w:p w:rsidR="007E455A" w:rsidRDefault="007E455A" w:rsidP="0054479E">
            <w:pPr>
              <w:jc w:val="center"/>
            </w:pPr>
            <w:r>
              <w:t>(</w:t>
            </w:r>
            <w:r w:rsidR="0054479E">
              <w:t>Advanced</w:t>
            </w:r>
            <w:r>
              <w:t>)</w:t>
            </w:r>
          </w:p>
        </w:tc>
        <w:tc>
          <w:tcPr>
            <w:tcW w:w="7747" w:type="dxa"/>
            <w:tcBorders>
              <w:bottom w:val="nil"/>
            </w:tcBorders>
            <w:shd w:val="clear" w:color="auto" w:fill="000000" w:themeFill="text1"/>
          </w:tcPr>
          <w:p w:rsidR="007E455A" w:rsidRDefault="00B85EB9" w:rsidP="00555E41">
            <w:r>
              <w:t>Student</w:t>
            </w:r>
            <w:r w:rsidR="007E455A">
              <w:t xml:space="preserve"> meet</w:t>
            </w:r>
            <w:r>
              <w:t>s</w:t>
            </w:r>
            <w:r w:rsidR="007E455A">
              <w:t xml:space="preserve"> most or all of the following </w:t>
            </w:r>
            <w:r w:rsidR="00555E41">
              <w:t>indicators</w:t>
            </w:r>
          </w:p>
        </w:tc>
      </w:tr>
      <w:tr w:rsidR="007E455A" w:rsidTr="007E455A">
        <w:trPr>
          <w:trHeight w:val="1275"/>
        </w:trPr>
        <w:tc>
          <w:tcPr>
            <w:tcW w:w="1829" w:type="dxa"/>
            <w:vMerge/>
          </w:tcPr>
          <w:p w:rsidR="007E455A" w:rsidRDefault="007E455A"/>
        </w:tc>
        <w:tc>
          <w:tcPr>
            <w:tcW w:w="7747" w:type="dxa"/>
          </w:tcPr>
          <w:p w:rsidR="001F4637" w:rsidRDefault="001F4637" w:rsidP="009105E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Consistently understands what the problem is asking or what problem the situation poses and can identify the </w:t>
            </w:r>
            <w:r w:rsidR="000614DB">
              <w:rPr>
                <w:sz w:val="20"/>
              </w:rPr>
              <w:t xml:space="preserve">pertinent </w:t>
            </w:r>
            <w:r>
              <w:rPr>
                <w:sz w:val="20"/>
              </w:rPr>
              <w:t>given or available information</w:t>
            </w:r>
          </w:p>
          <w:p w:rsidR="001F4637" w:rsidRDefault="001F4637" w:rsidP="009105E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Consistently identifies, implements, or develops an efficient and effective </w:t>
            </w:r>
            <w:r w:rsidR="00824B1A">
              <w:rPr>
                <w:sz w:val="20"/>
              </w:rPr>
              <w:t xml:space="preserve">solution </w:t>
            </w:r>
          </w:p>
          <w:p w:rsidR="009105E1" w:rsidRDefault="00C636A9" w:rsidP="009105E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Consistently</w:t>
            </w:r>
            <w:r w:rsidR="001F4637">
              <w:rPr>
                <w:sz w:val="20"/>
              </w:rPr>
              <w:t xml:space="preserve"> and fully</w:t>
            </w:r>
            <w:r>
              <w:rPr>
                <w:sz w:val="20"/>
              </w:rPr>
              <w:t xml:space="preserve"> </w:t>
            </w:r>
            <w:r w:rsidR="001F4637">
              <w:rPr>
                <w:sz w:val="20"/>
              </w:rPr>
              <w:t xml:space="preserve">explains the thought process associated with </w:t>
            </w:r>
            <w:r w:rsidR="00766FED">
              <w:rPr>
                <w:sz w:val="20"/>
              </w:rPr>
              <w:t>a</w:t>
            </w:r>
            <w:r w:rsidR="001F4637">
              <w:rPr>
                <w:sz w:val="20"/>
              </w:rPr>
              <w:t xml:space="preserve"> selected strategy</w:t>
            </w:r>
          </w:p>
          <w:p w:rsidR="001F4637" w:rsidRPr="007128EE" w:rsidRDefault="001F4637" w:rsidP="009105E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Consistently constructs viable arguments to support their own reasoning and to critique the reasoning of others</w:t>
            </w:r>
          </w:p>
          <w:p w:rsidR="00BC6DA3" w:rsidRDefault="00766FED" w:rsidP="00C636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Consistently checks for reasonableness of intermediate results and perseveres throughout the solution process</w:t>
            </w:r>
          </w:p>
          <w:p w:rsidR="00766FED" w:rsidRPr="007128EE" w:rsidRDefault="00766FED" w:rsidP="00C636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Uses modeling, when appropriate, to increase understanding</w:t>
            </w:r>
          </w:p>
        </w:tc>
      </w:tr>
      <w:tr w:rsidR="007E455A" w:rsidTr="00555E41">
        <w:trPr>
          <w:trHeight w:val="215"/>
        </w:trPr>
        <w:tc>
          <w:tcPr>
            <w:tcW w:w="1829" w:type="dxa"/>
            <w:vMerge w:val="restart"/>
          </w:tcPr>
          <w:p w:rsidR="00555E41" w:rsidRDefault="00555E41" w:rsidP="00555E41">
            <w:pPr>
              <w:jc w:val="center"/>
              <w:rPr>
                <w:sz w:val="44"/>
              </w:rPr>
            </w:pPr>
          </w:p>
          <w:p w:rsidR="00555E41" w:rsidRDefault="00555E41" w:rsidP="00555E41">
            <w:pPr>
              <w:jc w:val="center"/>
              <w:rPr>
                <w:sz w:val="44"/>
              </w:rPr>
            </w:pPr>
          </w:p>
          <w:p w:rsidR="007E455A" w:rsidRPr="00555E41" w:rsidRDefault="007E455A" w:rsidP="00555E41">
            <w:pPr>
              <w:jc w:val="center"/>
              <w:rPr>
                <w:sz w:val="44"/>
              </w:rPr>
            </w:pPr>
            <w:r w:rsidRPr="00555E41">
              <w:rPr>
                <w:sz w:val="44"/>
              </w:rPr>
              <w:t>3</w:t>
            </w:r>
          </w:p>
          <w:p w:rsidR="007E455A" w:rsidRDefault="007E455A" w:rsidP="00555E41">
            <w:pPr>
              <w:jc w:val="center"/>
            </w:pPr>
            <w:r>
              <w:t>(Proficient)</w:t>
            </w:r>
          </w:p>
        </w:tc>
        <w:tc>
          <w:tcPr>
            <w:tcW w:w="7747" w:type="dxa"/>
            <w:shd w:val="clear" w:color="auto" w:fill="000000" w:themeFill="text1"/>
          </w:tcPr>
          <w:p w:rsidR="007E455A" w:rsidRDefault="00B85EB9" w:rsidP="007E455A">
            <w:r>
              <w:t xml:space="preserve">Student meets </w:t>
            </w:r>
            <w:r w:rsidR="007E455A">
              <w:t>m</w:t>
            </w:r>
            <w:r w:rsidR="00555E41">
              <w:t>ost or many of the following indicators</w:t>
            </w:r>
          </w:p>
        </w:tc>
      </w:tr>
      <w:tr w:rsidR="007E455A" w:rsidTr="007E455A">
        <w:trPr>
          <w:trHeight w:val="1275"/>
        </w:trPr>
        <w:tc>
          <w:tcPr>
            <w:tcW w:w="1829" w:type="dxa"/>
            <w:vMerge/>
          </w:tcPr>
          <w:p w:rsidR="007E455A" w:rsidRDefault="007E455A"/>
        </w:tc>
        <w:tc>
          <w:tcPr>
            <w:tcW w:w="7747" w:type="dxa"/>
          </w:tcPr>
          <w:p w:rsidR="00766FED" w:rsidRDefault="00BC6DA3" w:rsidP="00766FE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Demonstrates the ability to </w:t>
            </w:r>
            <w:r w:rsidR="00766FED">
              <w:rPr>
                <w:sz w:val="20"/>
              </w:rPr>
              <w:t xml:space="preserve">understand what the problem is asking or what problem the situation poses and can identify the </w:t>
            </w:r>
            <w:r w:rsidR="000614DB">
              <w:rPr>
                <w:sz w:val="20"/>
              </w:rPr>
              <w:t xml:space="preserve">pertinent </w:t>
            </w:r>
            <w:r w:rsidR="00766FED">
              <w:rPr>
                <w:sz w:val="20"/>
              </w:rPr>
              <w:t>given or available information</w:t>
            </w:r>
          </w:p>
          <w:p w:rsidR="00766FED" w:rsidRDefault="00B7661D" w:rsidP="00766FE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Demonstrates the ability to </w:t>
            </w:r>
            <w:r w:rsidR="00766FED">
              <w:rPr>
                <w:sz w:val="20"/>
              </w:rPr>
              <w:t>id</w:t>
            </w:r>
            <w:r>
              <w:rPr>
                <w:sz w:val="20"/>
              </w:rPr>
              <w:t>entify, implement</w:t>
            </w:r>
            <w:r w:rsidR="00766FED">
              <w:rPr>
                <w:sz w:val="20"/>
              </w:rPr>
              <w:t xml:space="preserve">, or develop an efficient and effective </w:t>
            </w:r>
            <w:r w:rsidR="00824B1A">
              <w:rPr>
                <w:sz w:val="20"/>
              </w:rPr>
              <w:t xml:space="preserve">solution </w:t>
            </w:r>
            <w:r w:rsidR="00766FED">
              <w:rPr>
                <w:sz w:val="20"/>
              </w:rPr>
              <w:t>strategy</w:t>
            </w:r>
          </w:p>
          <w:p w:rsidR="00766FED" w:rsidRDefault="00B7661D" w:rsidP="00766FE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Demonstrates the ability to </w:t>
            </w:r>
            <w:r w:rsidR="00766FED">
              <w:rPr>
                <w:sz w:val="20"/>
              </w:rPr>
              <w:t xml:space="preserve">explain the thought process associated with </w:t>
            </w:r>
            <w:r>
              <w:rPr>
                <w:sz w:val="20"/>
              </w:rPr>
              <w:t xml:space="preserve">a </w:t>
            </w:r>
            <w:r w:rsidR="00766FED">
              <w:rPr>
                <w:sz w:val="20"/>
              </w:rPr>
              <w:t>selected strategy</w:t>
            </w:r>
          </w:p>
          <w:p w:rsidR="00766FED" w:rsidRPr="007128EE" w:rsidRDefault="00B7661D" w:rsidP="00766FE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Demonstrates the ability to </w:t>
            </w:r>
            <w:r w:rsidR="00766FED">
              <w:rPr>
                <w:sz w:val="20"/>
              </w:rPr>
              <w:t>construct viable arguments to support their own reasoning and to critique the reasoning of others</w:t>
            </w:r>
          </w:p>
          <w:p w:rsidR="00766FED" w:rsidRDefault="00B7661D" w:rsidP="00766FE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Demonstrates the ability to </w:t>
            </w:r>
            <w:r w:rsidR="00766FED">
              <w:rPr>
                <w:sz w:val="20"/>
              </w:rPr>
              <w:t>check for reasonableness of int</w:t>
            </w:r>
            <w:r>
              <w:rPr>
                <w:sz w:val="20"/>
              </w:rPr>
              <w:t>ermediate results and to persevere</w:t>
            </w:r>
            <w:r w:rsidR="00766FED">
              <w:rPr>
                <w:sz w:val="20"/>
              </w:rPr>
              <w:t xml:space="preserve"> throughout the solution process</w:t>
            </w:r>
          </w:p>
          <w:p w:rsidR="007E455A" w:rsidRPr="007128EE" w:rsidRDefault="00B7661D" w:rsidP="00B766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Demonstrates the ability to u</w:t>
            </w:r>
            <w:r w:rsidR="00766FED">
              <w:rPr>
                <w:sz w:val="20"/>
              </w:rPr>
              <w:t>se modeling, when appropriate</w:t>
            </w:r>
            <w:r>
              <w:rPr>
                <w:sz w:val="20"/>
              </w:rPr>
              <w:t xml:space="preserve"> and when asked to</w:t>
            </w:r>
            <w:r w:rsidR="00766FED">
              <w:rPr>
                <w:sz w:val="20"/>
              </w:rPr>
              <w:t>, to increase understanding</w:t>
            </w:r>
          </w:p>
        </w:tc>
      </w:tr>
      <w:tr w:rsidR="00555E41" w:rsidTr="00555E41">
        <w:trPr>
          <w:trHeight w:val="260"/>
        </w:trPr>
        <w:tc>
          <w:tcPr>
            <w:tcW w:w="1829" w:type="dxa"/>
            <w:vMerge w:val="restart"/>
          </w:tcPr>
          <w:p w:rsidR="00555E41" w:rsidRDefault="00555E41" w:rsidP="00555E41">
            <w:pPr>
              <w:jc w:val="center"/>
              <w:rPr>
                <w:sz w:val="44"/>
                <w:szCs w:val="44"/>
              </w:rPr>
            </w:pPr>
          </w:p>
          <w:p w:rsidR="00555E41" w:rsidRDefault="00555E41" w:rsidP="00555E41">
            <w:pPr>
              <w:jc w:val="center"/>
              <w:rPr>
                <w:sz w:val="44"/>
                <w:szCs w:val="44"/>
              </w:rPr>
            </w:pPr>
          </w:p>
          <w:p w:rsidR="00555E41" w:rsidRPr="00555E41" w:rsidRDefault="00555E41" w:rsidP="00555E41">
            <w:pPr>
              <w:jc w:val="center"/>
              <w:rPr>
                <w:sz w:val="44"/>
                <w:szCs w:val="44"/>
              </w:rPr>
            </w:pPr>
            <w:r w:rsidRPr="00555E41">
              <w:rPr>
                <w:sz w:val="44"/>
                <w:szCs w:val="44"/>
              </w:rPr>
              <w:t>2</w:t>
            </w:r>
          </w:p>
          <w:p w:rsidR="00555E41" w:rsidRDefault="00555E41" w:rsidP="0054479E">
            <w:pPr>
              <w:jc w:val="center"/>
            </w:pPr>
            <w:r>
              <w:t>(</w:t>
            </w:r>
            <w:r w:rsidR="0054479E">
              <w:t>Basic</w:t>
            </w:r>
            <w:r>
              <w:t>)</w:t>
            </w:r>
          </w:p>
        </w:tc>
        <w:tc>
          <w:tcPr>
            <w:tcW w:w="7747" w:type="dxa"/>
            <w:shd w:val="clear" w:color="auto" w:fill="000000" w:themeFill="text1"/>
          </w:tcPr>
          <w:p w:rsidR="00555E41" w:rsidRDefault="00B85EB9" w:rsidP="00555E41">
            <w:r>
              <w:t>Student</w:t>
            </w:r>
            <w:r w:rsidR="00555E41">
              <w:t xml:space="preserve"> meet</w:t>
            </w:r>
            <w:r>
              <w:t>s</w:t>
            </w:r>
            <w:r w:rsidR="00555E41">
              <w:t xml:space="preserve"> most or many of the following indicators</w:t>
            </w:r>
          </w:p>
        </w:tc>
      </w:tr>
      <w:tr w:rsidR="00555E41" w:rsidTr="007E455A">
        <w:trPr>
          <w:trHeight w:val="1395"/>
        </w:trPr>
        <w:tc>
          <w:tcPr>
            <w:tcW w:w="1829" w:type="dxa"/>
            <w:vMerge/>
          </w:tcPr>
          <w:p w:rsidR="00555E41" w:rsidRDefault="00555E41"/>
        </w:tc>
        <w:tc>
          <w:tcPr>
            <w:tcW w:w="7747" w:type="dxa"/>
          </w:tcPr>
          <w:p w:rsidR="00766FED" w:rsidRDefault="00BC6DA3" w:rsidP="00766FE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Displays limited ability to </w:t>
            </w:r>
            <w:r w:rsidR="00766FED">
              <w:rPr>
                <w:sz w:val="20"/>
              </w:rPr>
              <w:t xml:space="preserve">understand what the problem is asking or what problem the situation poses and can identify the </w:t>
            </w:r>
            <w:r w:rsidR="000614DB">
              <w:rPr>
                <w:sz w:val="20"/>
              </w:rPr>
              <w:t xml:space="preserve">pertinent </w:t>
            </w:r>
            <w:r w:rsidR="00766FED">
              <w:rPr>
                <w:sz w:val="20"/>
              </w:rPr>
              <w:t>given or available information</w:t>
            </w:r>
          </w:p>
          <w:p w:rsidR="00824B1A" w:rsidRDefault="00B7661D" w:rsidP="00766FE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24B1A">
              <w:rPr>
                <w:sz w:val="20"/>
              </w:rPr>
              <w:t xml:space="preserve">Displays limited ability to </w:t>
            </w:r>
            <w:r w:rsidR="00766FED" w:rsidRPr="00824B1A">
              <w:rPr>
                <w:sz w:val="20"/>
              </w:rPr>
              <w:t>identif</w:t>
            </w:r>
            <w:r w:rsidRPr="00824B1A">
              <w:rPr>
                <w:sz w:val="20"/>
              </w:rPr>
              <w:t xml:space="preserve">y, </w:t>
            </w:r>
            <w:r w:rsidR="00766FED" w:rsidRPr="00824B1A">
              <w:rPr>
                <w:sz w:val="20"/>
              </w:rPr>
              <w:t xml:space="preserve">implement, or develop an efficient and effective </w:t>
            </w:r>
            <w:r w:rsidR="00824B1A" w:rsidRPr="00824B1A">
              <w:rPr>
                <w:sz w:val="20"/>
              </w:rPr>
              <w:t>solution st</w:t>
            </w:r>
            <w:r w:rsidR="00766FED" w:rsidRPr="00824B1A">
              <w:rPr>
                <w:sz w:val="20"/>
              </w:rPr>
              <w:t>rategy</w:t>
            </w:r>
          </w:p>
          <w:p w:rsidR="00766FED" w:rsidRPr="00824B1A" w:rsidRDefault="00B7661D" w:rsidP="00766FE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24B1A">
              <w:rPr>
                <w:sz w:val="20"/>
              </w:rPr>
              <w:t xml:space="preserve">Displays limited ability to </w:t>
            </w:r>
            <w:r w:rsidR="00766FED" w:rsidRPr="00824B1A">
              <w:rPr>
                <w:sz w:val="20"/>
              </w:rPr>
              <w:t xml:space="preserve">explain the thought process associated with </w:t>
            </w:r>
            <w:r w:rsidRPr="00824B1A">
              <w:rPr>
                <w:sz w:val="20"/>
              </w:rPr>
              <w:t xml:space="preserve">a </w:t>
            </w:r>
            <w:r w:rsidR="00766FED" w:rsidRPr="00824B1A">
              <w:rPr>
                <w:sz w:val="20"/>
              </w:rPr>
              <w:t>selected strategy</w:t>
            </w:r>
          </w:p>
          <w:p w:rsidR="00766FED" w:rsidRPr="007128EE" w:rsidRDefault="00B7661D" w:rsidP="00766FE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Displays limited ability to </w:t>
            </w:r>
            <w:r w:rsidR="00766FED">
              <w:rPr>
                <w:sz w:val="20"/>
              </w:rPr>
              <w:t>construct viable arguments to support their own reasoning and to critique the reasoning of others</w:t>
            </w:r>
          </w:p>
          <w:p w:rsidR="00766FED" w:rsidRDefault="00B7661D" w:rsidP="00766FE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Displays limited ability to </w:t>
            </w:r>
            <w:r w:rsidR="00766FED">
              <w:rPr>
                <w:sz w:val="20"/>
              </w:rPr>
              <w:t>check for reasonableness of inte</w:t>
            </w:r>
            <w:r>
              <w:rPr>
                <w:sz w:val="20"/>
              </w:rPr>
              <w:t xml:space="preserve">rmediate results and to persevere </w:t>
            </w:r>
            <w:r w:rsidR="00766FED">
              <w:rPr>
                <w:sz w:val="20"/>
              </w:rPr>
              <w:t>throughout the solution process</w:t>
            </w:r>
          </w:p>
          <w:p w:rsidR="00555E41" w:rsidRPr="007128EE" w:rsidRDefault="00B7661D" w:rsidP="00B766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Displays limited ability to u</w:t>
            </w:r>
            <w:r w:rsidR="00766FED">
              <w:rPr>
                <w:sz w:val="20"/>
              </w:rPr>
              <w:t>se modeling to increase understanding</w:t>
            </w:r>
          </w:p>
        </w:tc>
      </w:tr>
      <w:tr w:rsidR="00555E41" w:rsidTr="00555E41">
        <w:trPr>
          <w:trHeight w:val="260"/>
        </w:trPr>
        <w:tc>
          <w:tcPr>
            <w:tcW w:w="1829" w:type="dxa"/>
            <w:vMerge w:val="restart"/>
          </w:tcPr>
          <w:p w:rsidR="00555E41" w:rsidRDefault="00555E41" w:rsidP="00555E41">
            <w:pPr>
              <w:jc w:val="center"/>
              <w:rPr>
                <w:sz w:val="44"/>
                <w:szCs w:val="44"/>
              </w:rPr>
            </w:pPr>
          </w:p>
          <w:p w:rsidR="00555E41" w:rsidRPr="00555E41" w:rsidRDefault="00555E41" w:rsidP="00555E41">
            <w:pPr>
              <w:jc w:val="center"/>
              <w:rPr>
                <w:sz w:val="44"/>
                <w:szCs w:val="44"/>
              </w:rPr>
            </w:pPr>
            <w:r w:rsidRPr="00555E41">
              <w:rPr>
                <w:sz w:val="44"/>
                <w:szCs w:val="44"/>
              </w:rPr>
              <w:t>1</w:t>
            </w:r>
          </w:p>
          <w:p w:rsidR="00555E41" w:rsidRDefault="00555E41" w:rsidP="0054479E">
            <w:pPr>
              <w:jc w:val="center"/>
            </w:pPr>
            <w:r>
              <w:t>(</w:t>
            </w:r>
            <w:r w:rsidR="0054479E">
              <w:t>Below Basic</w:t>
            </w:r>
            <w:r>
              <w:t>)</w:t>
            </w:r>
          </w:p>
        </w:tc>
        <w:tc>
          <w:tcPr>
            <w:tcW w:w="7747" w:type="dxa"/>
            <w:shd w:val="clear" w:color="auto" w:fill="000000" w:themeFill="text1"/>
          </w:tcPr>
          <w:p w:rsidR="00555E41" w:rsidRDefault="00B85EB9" w:rsidP="00555E41">
            <w:r>
              <w:t>Student</w:t>
            </w:r>
            <w:r w:rsidR="00555E41">
              <w:t xml:space="preserve"> meet</w:t>
            </w:r>
            <w:r>
              <w:t>s</w:t>
            </w:r>
            <w:r w:rsidR="00555E41">
              <w:t xml:space="preserve"> most or all of the following indicators</w:t>
            </w:r>
          </w:p>
        </w:tc>
      </w:tr>
      <w:tr w:rsidR="00555E41" w:rsidTr="007E455A">
        <w:trPr>
          <w:trHeight w:val="1155"/>
        </w:trPr>
        <w:tc>
          <w:tcPr>
            <w:tcW w:w="1829" w:type="dxa"/>
            <w:vMerge/>
          </w:tcPr>
          <w:p w:rsidR="00555E41" w:rsidRDefault="00555E41"/>
        </w:tc>
        <w:tc>
          <w:tcPr>
            <w:tcW w:w="7747" w:type="dxa"/>
          </w:tcPr>
          <w:p w:rsidR="00B7661D" w:rsidRDefault="00BC6DA3" w:rsidP="00B766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Fails to </w:t>
            </w:r>
            <w:r w:rsidR="00B7661D">
              <w:rPr>
                <w:sz w:val="20"/>
              </w:rPr>
              <w:t xml:space="preserve">understand what the problem is asking or what problem the situation poses and can identify the </w:t>
            </w:r>
            <w:r w:rsidR="000614DB">
              <w:rPr>
                <w:sz w:val="20"/>
              </w:rPr>
              <w:t xml:space="preserve">pertinent </w:t>
            </w:r>
            <w:r w:rsidR="00B7661D">
              <w:rPr>
                <w:sz w:val="20"/>
              </w:rPr>
              <w:t>given or available information</w:t>
            </w:r>
          </w:p>
          <w:p w:rsidR="00824B1A" w:rsidRDefault="00B7661D" w:rsidP="00B766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24B1A">
              <w:rPr>
                <w:sz w:val="20"/>
              </w:rPr>
              <w:t xml:space="preserve">Fails to identify, implement, or develop an efficient and effective </w:t>
            </w:r>
            <w:r w:rsidR="00824B1A" w:rsidRPr="00824B1A">
              <w:rPr>
                <w:sz w:val="20"/>
              </w:rPr>
              <w:t xml:space="preserve">solution </w:t>
            </w:r>
            <w:r w:rsidRPr="00824B1A">
              <w:rPr>
                <w:sz w:val="20"/>
              </w:rPr>
              <w:t>strategy</w:t>
            </w:r>
          </w:p>
          <w:p w:rsidR="00B7661D" w:rsidRPr="00824B1A" w:rsidRDefault="00824B1A" w:rsidP="00B766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Fails to </w:t>
            </w:r>
            <w:r w:rsidR="00B7661D" w:rsidRPr="00824B1A">
              <w:rPr>
                <w:sz w:val="20"/>
              </w:rPr>
              <w:t>explain the thought process associated with a selected strategy</w:t>
            </w:r>
          </w:p>
          <w:p w:rsidR="00B7661D" w:rsidRPr="007128EE" w:rsidRDefault="00824B1A" w:rsidP="00B766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Fails to </w:t>
            </w:r>
            <w:r w:rsidR="00B7661D">
              <w:rPr>
                <w:sz w:val="20"/>
              </w:rPr>
              <w:t>construct viable arguments to support their own reasoning and to critique the reasoning of others</w:t>
            </w:r>
          </w:p>
          <w:p w:rsidR="00B7661D" w:rsidRDefault="00824B1A" w:rsidP="00B766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Fails to </w:t>
            </w:r>
            <w:r w:rsidR="00B7661D">
              <w:rPr>
                <w:sz w:val="20"/>
              </w:rPr>
              <w:t>check for reasonableness of intermediate results and to persevere throughout the solution process</w:t>
            </w:r>
          </w:p>
          <w:p w:rsidR="00555E41" w:rsidRPr="007128EE" w:rsidRDefault="00824B1A" w:rsidP="00824B1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Fails to </w:t>
            </w:r>
            <w:r w:rsidR="00B7661D">
              <w:rPr>
                <w:sz w:val="20"/>
              </w:rPr>
              <w:t>use modeling to increase understanding</w:t>
            </w:r>
          </w:p>
        </w:tc>
      </w:tr>
    </w:tbl>
    <w:p w:rsidR="007128EE" w:rsidRDefault="007128EE" w:rsidP="000614DB"/>
    <w:sectPr w:rsidR="007128EE" w:rsidSect="00712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1D" w:rsidRDefault="00B7661D" w:rsidP="001E16F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B7661D" w:rsidRDefault="00B7661D" w:rsidP="001E16F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E" w:rsidRDefault="009C5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E" w:rsidRDefault="009C51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E" w:rsidRDefault="009C5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1D" w:rsidRDefault="00B7661D" w:rsidP="001E16F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B7661D" w:rsidRDefault="00B7661D" w:rsidP="001E16F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E" w:rsidRDefault="009C5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1D" w:rsidRDefault="009C510E">
    <w:pPr>
      <w:pStyle w:val="Header"/>
    </w:pPr>
    <w:r>
      <w:t>4-8-13</w:t>
    </w:r>
  </w:p>
  <w:p w:rsidR="00B7661D" w:rsidRDefault="00B766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E" w:rsidRDefault="009C5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8A5"/>
    <w:multiLevelType w:val="hybridMultilevel"/>
    <w:tmpl w:val="B77EE5AC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A7E"/>
    <w:multiLevelType w:val="hybridMultilevel"/>
    <w:tmpl w:val="A552D390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9BC"/>
    <w:multiLevelType w:val="hybridMultilevel"/>
    <w:tmpl w:val="9628F3A2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427B"/>
    <w:multiLevelType w:val="hybridMultilevel"/>
    <w:tmpl w:val="0DA4872A"/>
    <w:lvl w:ilvl="0" w:tplc="20D283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5946"/>
    <w:multiLevelType w:val="hybridMultilevel"/>
    <w:tmpl w:val="F332612A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6FC9"/>
    <w:multiLevelType w:val="hybridMultilevel"/>
    <w:tmpl w:val="692E8104"/>
    <w:lvl w:ilvl="0" w:tplc="539E2E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87827"/>
    <w:multiLevelType w:val="hybridMultilevel"/>
    <w:tmpl w:val="F332612A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0B5F"/>
    <w:multiLevelType w:val="hybridMultilevel"/>
    <w:tmpl w:val="2C62F71E"/>
    <w:lvl w:ilvl="0" w:tplc="70F87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6F8A"/>
    <w:multiLevelType w:val="hybridMultilevel"/>
    <w:tmpl w:val="FE941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F2FBD"/>
    <w:multiLevelType w:val="hybridMultilevel"/>
    <w:tmpl w:val="643A8F48"/>
    <w:lvl w:ilvl="0" w:tplc="34DAF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E30CF"/>
    <w:multiLevelType w:val="hybridMultilevel"/>
    <w:tmpl w:val="70C83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341476"/>
    <w:multiLevelType w:val="hybridMultilevel"/>
    <w:tmpl w:val="FE3CFB00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C11B1"/>
    <w:multiLevelType w:val="hybridMultilevel"/>
    <w:tmpl w:val="BBFE8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2C4153"/>
    <w:multiLevelType w:val="hybridMultilevel"/>
    <w:tmpl w:val="43F2E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E153C"/>
    <w:multiLevelType w:val="hybridMultilevel"/>
    <w:tmpl w:val="A6AA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20CB2"/>
    <w:multiLevelType w:val="hybridMultilevel"/>
    <w:tmpl w:val="4EA80CA0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51078"/>
    <w:multiLevelType w:val="hybridMultilevel"/>
    <w:tmpl w:val="E632A1F4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81FD3"/>
    <w:rsid w:val="000614DB"/>
    <w:rsid w:val="00082F21"/>
    <w:rsid w:val="00096BE1"/>
    <w:rsid w:val="001E16F1"/>
    <w:rsid w:val="001F4637"/>
    <w:rsid w:val="003D36A6"/>
    <w:rsid w:val="00470486"/>
    <w:rsid w:val="0054479E"/>
    <w:rsid w:val="00555E41"/>
    <w:rsid w:val="00630A05"/>
    <w:rsid w:val="006A34CA"/>
    <w:rsid w:val="006B3BC0"/>
    <w:rsid w:val="007128EE"/>
    <w:rsid w:val="00766FED"/>
    <w:rsid w:val="007A06D7"/>
    <w:rsid w:val="007A72F5"/>
    <w:rsid w:val="007E455A"/>
    <w:rsid w:val="00802BE6"/>
    <w:rsid w:val="00824B1A"/>
    <w:rsid w:val="008425F8"/>
    <w:rsid w:val="008659D3"/>
    <w:rsid w:val="009105E1"/>
    <w:rsid w:val="009B4219"/>
    <w:rsid w:val="009C510E"/>
    <w:rsid w:val="009E42D5"/>
    <w:rsid w:val="009F40A2"/>
    <w:rsid w:val="00A579E4"/>
    <w:rsid w:val="00AC3085"/>
    <w:rsid w:val="00B7661D"/>
    <w:rsid w:val="00B77658"/>
    <w:rsid w:val="00B85EB9"/>
    <w:rsid w:val="00BA7422"/>
    <w:rsid w:val="00BC5EDC"/>
    <w:rsid w:val="00BC6DA3"/>
    <w:rsid w:val="00C126EA"/>
    <w:rsid w:val="00C636A9"/>
    <w:rsid w:val="00C7102C"/>
    <w:rsid w:val="00C9287D"/>
    <w:rsid w:val="00D3271C"/>
    <w:rsid w:val="00DA6F45"/>
    <w:rsid w:val="00DB20DB"/>
    <w:rsid w:val="00DB2C30"/>
    <w:rsid w:val="00DB453F"/>
    <w:rsid w:val="00DB5FD9"/>
    <w:rsid w:val="00E4141A"/>
    <w:rsid w:val="00F12416"/>
    <w:rsid w:val="00F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F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28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F1"/>
  </w:style>
  <w:style w:type="paragraph" w:styleId="Footer">
    <w:name w:val="footer"/>
    <w:basedOn w:val="Normal"/>
    <w:link w:val="FooterChar"/>
    <w:uiPriority w:val="99"/>
    <w:semiHidden/>
    <w:unhideWhenUsed/>
    <w:rsid w:val="001E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6F1"/>
  </w:style>
  <w:style w:type="paragraph" w:styleId="BalloonText">
    <w:name w:val="Balloon Text"/>
    <w:basedOn w:val="Normal"/>
    <w:link w:val="BalloonTextChar"/>
    <w:uiPriority w:val="99"/>
    <w:semiHidden/>
    <w:unhideWhenUsed/>
    <w:rsid w:val="007A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Public Schools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EPSTOE</cp:lastModifiedBy>
  <cp:revision>2</cp:revision>
  <cp:lastPrinted>2013-03-04T16:56:00Z</cp:lastPrinted>
  <dcterms:created xsi:type="dcterms:W3CDTF">2013-05-15T16:29:00Z</dcterms:created>
  <dcterms:modified xsi:type="dcterms:W3CDTF">2013-05-15T16:29:00Z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1134227652</vt:i4>
  </property>
  <property fmtid="{D5CDD505-2E9C-101B-9397-08002B2CF9AE}" pid="3" name="_NewReviewCycle">
    <vt:lpwstr/>
  </property>
  <property fmtid="{D5CDD505-2E9C-101B-9397-08002B2CF9AE}" pid="4" name="_EmailSubject">
    <vt:lpwstr>School wide rubrics</vt:lpwstr>
  </property>
  <property fmtid="{D5CDD505-2E9C-101B-9397-08002B2CF9AE}" pid="5" name="_AuthorEmail">
    <vt:lpwstr>jkrieger@enfieldschools.org</vt:lpwstr>
  </property>
  <property fmtid="{D5CDD505-2E9C-101B-9397-08002B2CF9AE}" pid="6" name="_AuthorEmailDisplayName">
    <vt:lpwstr>Krieger,  Jill</vt:lpwstr>
  </property>
  <property fmtid="{D5CDD505-2E9C-101B-9397-08002B2CF9AE}" pid="7" name="_PreviousAdHocReviewCycleID">
    <vt:i4>-1208323122</vt:i4>
  </property>
</Properties>
</file>